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48"/>
        <w:gridCol w:w="346"/>
        <w:gridCol w:w="2174"/>
        <w:gridCol w:w="1800"/>
        <w:gridCol w:w="2070"/>
        <w:gridCol w:w="1890"/>
        <w:gridCol w:w="1890"/>
      </w:tblGrid>
      <w:tr w:rsidR="00690876" w:rsidTr="00401FD9">
        <w:tc>
          <w:tcPr>
            <w:tcW w:w="994" w:type="dxa"/>
            <w:gridSpan w:val="2"/>
            <w:tcBorders>
              <w:bottom w:val="single" w:sz="4" w:space="0" w:color="auto"/>
            </w:tcBorders>
          </w:tcPr>
          <w:p w:rsidR="00282EED" w:rsidRDefault="00282EED"/>
        </w:tc>
        <w:tc>
          <w:tcPr>
            <w:tcW w:w="2174" w:type="dxa"/>
            <w:tcBorders>
              <w:bottom w:val="single" w:sz="4" w:space="0" w:color="auto"/>
            </w:tcBorders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800" w:type="dxa"/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2070" w:type="dxa"/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1890" w:type="dxa"/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1890" w:type="dxa"/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E</w:t>
            </w:r>
          </w:p>
        </w:tc>
      </w:tr>
      <w:tr w:rsidR="00690876" w:rsidTr="00692EE0">
        <w:trPr>
          <w:cantSplit/>
          <w:trHeight w:val="962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textDirection w:val="btLr"/>
          </w:tcPr>
          <w:p w:rsidR="00282EED" w:rsidRPr="00692EE0" w:rsidRDefault="00692EE0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282EED" w:rsidRPr="00692EE0">
              <w:rPr>
                <w:b/>
                <w:sz w:val="24"/>
                <w:szCs w:val="24"/>
              </w:rPr>
              <w:t>nvestigation</w:t>
            </w:r>
          </w:p>
        </w:tc>
        <w:tc>
          <w:tcPr>
            <w:tcW w:w="3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282EED" w:rsidRPr="00F93F89" w:rsidRDefault="00282EED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Designs and/or implements logical, coherent, and detailed plans for psychology investigations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Designs and/or implements well-considered and clear plans for psychology investigations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82EED" w:rsidRPr="00F93F89" w:rsidRDefault="001A2830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Designs and/or implements considered and generally clear plans for psychology investigations.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Prepares the outline of or partially implements a psychology investigation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F93F89" w:rsidRDefault="001A2830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Identifies a simple procedure for a psychology investigation.</w:t>
            </w:r>
          </w:p>
        </w:tc>
      </w:tr>
      <w:tr w:rsidR="00690876" w:rsidTr="00692EE0">
        <w:trPr>
          <w:cantSplit/>
          <w:trHeight w:val="69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282EED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Critically and logically selects and consistently and appropriately acknowledges information about psychology and issues in psychology from a range of sources.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Logically selects and appropriately acknowledges information about psychology and issues in psychology from different sources.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Selects with some focus, and mostly appropriately acknowledges, information about psychology and issues in psychology from different sources.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Selects and may partly acknowledge one or more sources of information about psychology or an issue in psychology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Identifies a source of information about psychology or an issue in psychology</w:t>
            </w:r>
          </w:p>
        </w:tc>
      </w:tr>
      <w:tr w:rsidR="00690876" w:rsidTr="00692EE0">
        <w:trPr>
          <w:cantSplit/>
          <w:trHeight w:val="66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Uses well-</w:t>
            </w:r>
            <w:proofErr w:type="spellStart"/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organised</w:t>
            </w:r>
            <w:proofErr w:type="spellEnd"/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 xml:space="preserve"> safe and ethical investigation procedures</w:t>
            </w:r>
          </w:p>
          <w:p w:rsidR="00282EED" w:rsidRPr="00F93F89" w:rsidRDefault="00282EED" w:rsidP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 xml:space="preserve">Uses </w:t>
            </w:r>
            <w:proofErr w:type="spellStart"/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organised</w:t>
            </w:r>
            <w:proofErr w:type="spellEnd"/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 xml:space="preserve"> safe and ethical investigation procedures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Uses safe and ethical investigation procedures.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Attempts to follow safe and ethical investigation procedures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Pays limited attention to safe or ethical investigation procedures.</w:t>
            </w:r>
          </w:p>
        </w:tc>
      </w:tr>
      <w:tr w:rsidR="00690876" w:rsidTr="00692EE0">
        <w:trPr>
          <w:cantSplit/>
          <w:trHeight w:val="645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282EED" w:rsidP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Obtains, records, and displays findings of investigations using appropriate conventions and formats accurately and highly effectively.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Obtains, records, and displays findings of investigations using appropriate conventions and formats mostly accurately and effectively.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Obtains, records, and displays findings of investigations using generally appropriate conventions and formats with some errors but generally accurately and effectively.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Obtains, records, and displays findings of investigations using conventions and formats inconsistently, with occasional accuracy and effectiveness.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Attempts to record and display some descriptive information about an investigation, with limited accuracy or effectiveness</w:t>
            </w:r>
          </w:p>
        </w:tc>
      </w:tr>
      <w:tr w:rsidR="00401FD9" w:rsidTr="00692EE0">
        <w:trPr>
          <w:cantSplit/>
          <w:trHeight w:val="660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Analysis and evaluation</w:t>
            </w:r>
          </w:p>
        </w:tc>
        <w:tc>
          <w:tcPr>
            <w:tcW w:w="3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282EED" w:rsidRPr="00F93F89" w:rsidRDefault="001A2830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F93F89">
              <w:rPr>
                <w:rFonts w:ascii="Arial Narrow" w:hAnsi="Arial Narrow"/>
                <w:szCs w:val="16"/>
              </w:rPr>
              <w:t>Uses perceptive and thorough analytical skills to examine the behaviour of individuals and groups of people in different contexts.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F93F89">
              <w:rPr>
                <w:rFonts w:ascii="Arial Narrow" w:hAnsi="Arial Narrow"/>
                <w:sz w:val="16"/>
                <w:szCs w:val="16"/>
              </w:rPr>
              <w:t>Uses clear and well-</w:t>
            </w:r>
            <w:proofErr w:type="spellStart"/>
            <w:r w:rsidRPr="00F93F89">
              <w:rPr>
                <w:rFonts w:ascii="Arial Narrow" w:hAnsi="Arial Narrow"/>
                <w:sz w:val="16"/>
                <w:szCs w:val="16"/>
              </w:rPr>
              <w:t>organised</w:t>
            </w:r>
            <w:proofErr w:type="spellEnd"/>
            <w:r w:rsidRPr="00F93F89">
              <w:rPr>
                <w:rFonts w:ascii="Arial Narrow" w:hAnsi="Arial Narrow"/>
                <w:sz w:val="16"/>
                <w:szCs w:val="16"/>
              </w:rPr>
              <w:t xml:space="preserve"> analytical skills to examine the </w:t>
            </w:r>
            <w:proofErr w:type="spellStart"/>
            <w:r w:rsidRPr="00F93F89">
              <w:rPr>
                <w:rFonts w:ascii="Arial Narrow" w:hAnsi="Arial Narrow"/>
                <w:sz w:val="16"/>
                <w:szCs w:val="16"/>
              </w:rPr>
              <w:t>behaviour</w:t>
            </w:r>
            <w:proofErr w:type="spellEnd"/>
            <w:r w:rsidRPr="00F93F89">
              <w:rPr>
                <w:rFonts w:ascii="Arial Narrow" w:hAnsi="Arial Narrow"/>
                <w:sz w:val="16"/>
                <w:szCs w:val="16"/>
              </w:rPr>
              <w:t xml:space="preserve"> of individuals and groups of people in different contexts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82EED" w:rsidRPr="00F93F89" w:rsidRDefault="001A2830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F93F89">
              <w:rPr>
                <w:rFonts w:ascii="Arial Narrow" w:hAnsi="Arial Narrow"/>
                <w:szCs w:val="16"/>
              </w:rPr>
              <w:t>Uses generally organised analytical skills to examine the behaviour of individuals and groups of people in different contexts.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F93F89">
              <w:rPr>
                <w:rFonts w:ascii="Arial Narrow" w:hAnsi="Arial Narrow"/>
                <w:sz w:val="16"/>
                <w:szCs w:val="16"/>
              </w:rPr>
              <w:t xml:space="preserve">Describes basic </w:t>
            </w:r>
            <w:proofErr w:type="spellStart"/>
            <w:r w:rsidRPr="00F93F89">
              <w:rPr>
                <w:rFonts w:ascii="Arial Narrow" w:hAnsi="Arial Narrow"/>
                <w:sz w:val="16"/>
                <w:szCs w:val="16"/>
              </w:rPr>
              <w:t>behaviour</w:t>
            </w:r>
            <w:proofErr w:type="spellEnd"/>
            <w:r w:rsidRPr="00F93F89">
              <w:rPr>
                <w:rFonts w:ascii="Arial Narrow" w:hAnsi="Arial Narrow"/>
                <w:sz w:val="16"/>
                <w:szCs w:val="16"/>
              </w:rPr>
              <w:t xml:space="preserve"> of individuals and groups of people in different contexts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F93F89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F93F89">
              <w:rPr>
                <w:rFonts w:ascii="Arial Narrow" w:hAnsi="Arial Narrow"/>
                <w:sz w:val="16"/>
                <w:szCs w:val="16"/>
              </w:rPr>
              <w:t>Acknowledges that individuals and groups of people may behave differently in different contexts.</w:t>
            </w:r>
          </w:p>
        </w:tc>
      </w:tr>
      <w:tr w:rsidR="00690876" w:rsidTr="00692EE0">
        <w:trPr>
          <w:cantSplit/>
          <w:trHeight w:val="818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Default="00282EED" w:rsidP="00282EED">
            <w:pPr>
              <w:ind w:left="113" w:right="113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Logically evaluates procedures and suggests a range of appropriate improvement</w:t>
            </w:r>
            <w:r w:rsidR="00401FD9"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s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Evaluates procedures and suggests some appropriate improvements.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Evaluates some procedures in psychology and suggests some improvements that are generally appropriate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690876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For some procedures, identifies improvements that may be made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690876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Acknowledges the need for improvements in one or more procedures.</w:t>
            </w:r>
          </w:p>
        </w:tc>
      </w:tr>
      <w:tr w:rsidR="00690876" w:rsidTr="00692EE0">
        <w:trPr>
          <w:cantSplit/>
          <w:trHeight w:val="962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Default="00282EED" w:rsidP="00282EED">
            <w:pPr>
              <w:ind w:left="113" w:right="113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690876" w:rsidRDefault="001A2830" w:rsidP="00282EED">
            <w:pPr>
              <w:rPr>
                <w:rFonts w:ascii="Arial Narrow" w:hAnsi="Arial Narrow"/>
                <w:sz w:val="16"/>
                <w:szCs w:val="16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>Systematically analyses and evaluates psychological evidence to formulate logical and highly relevant concl</w:t>
            </w:r>
            <w:r w:rsidR="00401FD9">
              <w:rPr>
                <w:rFonts w:ascii="Arial Narrow" w:hAnsi="Arial Narrow"/>
                <w:sz w:val="16"/>
                <w:szCs w:val="16"/>
              </w:rPr>
              <w:t>usions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82EED" w:rsidRPr="00690876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>Uses mostly logical analysis and evaluation of psychological evidence to formulate consistent and relevant conclusions.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282EED" w:rsidRPr="00690876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>Analyses and evaluates psychological evidence to formulate simple and generally relevant conclusions.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690876" w:rsidRDefault="00690876">
            <w:pPr>
              <w:rPr>
                <w:rFonts w:ascii="Arial Narrow" w:hAnsi="Arial Narrow"/>
                <w:sz w:val="16"/>
                <w:szCs w:val="16"/>
                <w:lang w:val="en-AU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>Attempts to extract meaning from psychological evidence and to formulate a simple conclusion that may be relevant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690876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 xml:space="preserve">Attempts to </w:t>
            </w:r>
            <w:proofErr w:type="spellStart"/>
            <w:r w:rsidRPr="00690876">
              <w:rPr>
                <w:rFonts w:ascii="Arial Narrow" w:hAnsi="Arial Narrow"/>
                <w:sz w:val="16"/>
                <w:szCs w:val="16"/>
              </w:rPr>
              <w:t>organise</w:t>
            </w:r>
            <w:proofErr w:type="spellEnd"/>
            <w:r w:rsidRPr="00690876">
              <w:rPr>
                <w:rFonts w:ascii="Arial Narrow" w:hAnsi="Arial Narrow"/>
                <w:sz w:val="16"/>
                <w:szCs w:val="16"/>
              </w:rPr>
              <w:t xml:space="preserve"> some limited evidence.</w:t>
            </w:r>
          </w:p>
        </w:tc>
      </w:tr>
      <w:tr w:rsidR="00690876" w:rsidTr="00692EE0">
        <w:trPr>
          <w:cantSplit/>
          <w:trHeight w:val="648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textDirection w:val="btLr"/>
          </w:tcPr>
          <w:p w:rsidR="00282EED" w:rsidRPr="00692EE0" w:rsidRDefault="00692EE0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 w:rsidR="00282EED" w:rsidRPr="00692EE0">
              <w:rPr>
                <w:b/>
                <w:sz w:val="24"/>
                <w:szCs w:val="24"/>
              </w:rPr>
              <w:t>pplication</w:t>
            </w:r>
          </w:p>
        </w:tc>
        <w:tc>
          <w:tcPr>
            <w:tcW w:w="3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690876" w:rsidRPr="00F93F89" w:rsidRDefault="00690876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Applies psychological concepts and evidence from investigations to suggest solutions to complex problems in new and familiar contexts.</w:t>
            </w:r>
          </w:p>
          <w:p w:rsidR="00282EED" w:rsidRPr="00F93F89" w:rsidRDefault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2EED" w:rsidRPr="00F93F89" w:rsidRDefault="00690876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Applies psychological concepts and evidence from investigations to suggest solutions to problems in new and familiar contexts.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82EED" w:rsidRPr="00F93F89" w:rsidRDefault="00690876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Applies psychological concepts and evidence from investigations to suggest some solutions to basic problems in new or familiar contexts.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90876" w:rsidRPr="00F93F89" w:rsidRDefault="00690876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Applies some evidence to describe some basic problems and identify one or more simple solutions, in familiar contexts.</w:t>
            </w:r>
          </w:p>
          <w:p w:rsidR="00282EED" w:rsidRPr="00F93F89" w:rsidRDefault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  <w:lang w:val="en-AU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F93F89" w:rsidRDefault="00690876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Identifies a basic problem and attempts to identify a solution in a familiar context</w:t>
            </w:r>
          </w:p>
        </w:tc>
      </w:tr>
      <w:tr w:rsidR="00690876" w:rsidTr="00692EE0">
        <w:trPr>
          <w:cantSplit/>
          <w:trHeight w:val="755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690876" w:rsidP="00282EED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Uses appropriate psychological terms highly effectively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Uses appropriate psychological terms effectively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Uses generally appropriate psychological terms with some general effectiveness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690876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Attempts to use some psychological terms that may be appropriate.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690876" w:rsidRPr="00401FD9" w:rsidRDefault="00690876" w:rsidP="00690876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Uses some psychological terms.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90876" w:rsidTr="00692EE0">
        <w:trPr>
          <w:cantSplit/>
          <w:trHeight w:val="63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</w:tcBorders>
          </w:tcPr>
          <w:p w:rsidR="00282EED" w:rsidRPr="00F93F89" w:rsidRDefault="00690876" w:rsidP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Demonstrates initiative in applying constructive and focused approaches to individual and collaborative work.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82EED" w:rsidRPr="00F93F89" w:rsidRDefault="00690876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Applies mostly constructive and focused approaches to individual and collaborative work.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282EED" w:rsidRPr="00F93F89" w:rsidRDefault="00690876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Applies generally constructive approaches to individual and collaborative work.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F93F89" w:rsidRDefault="00690876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Attempts individual work inconsistently, and contributes superficially to aspects of collaborative work.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F93F89" w:rsidRDefault="00690876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Shows emerging skills in individual and collaborative work.</w:t>
            </w:r>
          </w:p>
        </w:tc>
      </w:tr>
      <w:tr w:rsidR="00690876" w:rsidTr="00692EE0">
        <w:trPr>
          <w:cantSplit/>
          <w:trHeight w:val="845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 xml:space="preserve">Knowledge &amp; </w:t>
            </w:r>
            <w:r w:rsidR="00692EE0">
              <w:rPr>
                <w:b/>
                <w:sz w:val="24"/>
                <w:szCs w:val="24"/>
              </w:rPr>
              <w:t>U</w:t>
            </w:r>
            <w:r w:rsidRPr="00692EE0">
              <w:rPr>
                <w:b/>
                <w:sz w:val="24"/>
                <w:szCs w:val="24"/>
              </w:rPr>
              <w:t>nderstanding</w:t>
            </w:r>
          </w:p>
        </w:tc>
        <w:tc>
          <w:tcPr>
            <w:tcW w:w="3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401FD9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Consistently demonstrates a deep and broad knowledge and understanding of a range of psychological concepts and ethical considerations.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2EED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Demonstrates some depth and breadth of knowledge and understanding of a range of psychological concepts and ethical considerations.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01FD9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Demonstrates knowledge and understanding of a general range of psychological concepts and ethical considerations.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  <w:lang w:val="en-AU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Demonstrates some basic knowledge and partial understanding of psychological concepts and ethical considerations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Demonstrates some limited recognition and awareness of psychological concepts and ethical considerations</w:t>
            </w:r>
          </w:p>
        </w:tc>
      </w:tr>
      <w:tr w:rsidR="00690876" w:rsidTr="00692EE0">
        <w:trPr>
          <w:cantSplit/>
          <w:trHeight w:val="102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Default="00282EED" w:rsidP="00282EED">
            <w:pPr>
              <w:ind w:left="113" w:right="113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401FD9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Uses knowledge of psychology perceptively and logically to understand and explain behaviours.</w:t>
            </w:r>
          </w:p>
          <w:p w:rsidR="00282EED" w:rsidRPr="00401FD9" w:rsidRDefault="00282EED" w:rsidP="00282EE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 xml:space="preserve">Uses knowledge of psychology logically to understand and explain </w:t>
            </w:r>
            <w:proofErr w:type="spellStart"/>
            <w:r w:rsidRPr="00401FD9">
              <w:rPr>
                <w:rFonts w:ascii="Arial Narrow" w:hAnsi="Arial Narrow"/>
                <w:sz w:val="16"/>
                <w:szCs w:val="16"/>
              </w:rPr>
              <w:t>behaviours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401FD9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Uses knowledge of psychology with some logic to understand and explain behaviours.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  <w:lang w:val="en-AU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Identifies and explains some psychological information that is relevant to understanding and explaining behaviours.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 xml:space="preserve">Shows an emerging understanding that some psychological information is relevant to explaining </w:t>
            </w:r>
            <w:proofErr w:type="spellStart"/>
            <w:r w:rsidRPr="00401FD9">
              <w:rPr>
                <w:rFonts w:ascii="Arial Narrow" w:hAnsi="Arial Narrow"/>
                <w:sz w:val="16"/>
                <w:szCs w:val="16"/>
              </w:rPr>
              <w:t>behaviours</w:t>
            </w:r>
            <w:proofErr w:type="spellEnd"/>
          </w:p>
        </w:tc>
      </w:tr>
      <w:tr w:rsidR="00690876" w:rsidTr="002010B9">
        <w:trPr>
          <w:cantSplit/>
          <w:trHeight w:val="116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Default="00282EED" w:rsidP="00282EED">
            <w:pPr>
              <w:ind w:left="113" w:right="113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</w:tcBorders>
          </w:tcPr>
          <w:p w:rsidR="00282EED" w:rsidRPr="00F93F89" w:rsidRDefault="00401FD9" w:rsidP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Applies a variety of formats to communicate knowledge and understanding of psychology in different contexts coherently and highly effectively.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82EED" w:rsidRPr="00F93F89" w:rsidRDefault="00401FD9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Applies a variety of formats to communicate knowledge and understanding of psychology in different contexts coherently and effectively.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282EED" w:rsidRPr="00F93F89" w:rsidRDefault="00401FD9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Applies a variety of formats to communicate knowledge and understanding of psychology in different contexts with some general effectiveness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F93F89" w:rsidRDefault="00401FD9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Communicates basic information about psychology to others using one or more formats.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F93F89" w:rsidRDefault="00401FD9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Attempts to communicate information about psychology.</w:t>
            </w:r>
          </w:p>
        </w:tc>
      </w:tr>
    </w:tbl>
    <w:p w:rsidR="002015E4" w:rsidRDefault="002015E4" w:rsidP="002010B9"/>
    <w:sectPr w:rsidR="002015E4" w:rsidSect="002010B9">
      <w:headerReference w:type="default" r:id="rId6"/>
      <w:pgSz w:w="12240" w:h="15840"/>
      <w:pgMar w:top="450" w:right="450" w:bottom="90" w:left="72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32E" w:rsidRDefault="0079632E" w:rsidP="0079632E">
      <w:pPr>
        <w:spacing w:after="0" w:line="240" w:lineRule="auto"/>
      </w:pPr>
      <w:r>
        <w:separator/>
      </w:r>
    </w:p>
  </w:endnote>
  <w:endnote w:type="continuationSeparator" w:id="0">
    <w:p w:rsidR="0079632E" w:rsidRDefault="0079632E" w:rsidP="00796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32E" w:rsidRDefault="0079632E" w:rsidP="0079632E">
      <w:pPr>
        <w:spacing w:after="0" w:line="240" w:lineRule="auto"/>
      </w:pPr>
      <w:r>
        <w:separator/>
      </w:r>
    </w:p>
  </w:footnote>
  <w:footnote w:type="continuationSeparator" w:id="0">
    <w:p w:rsidR="0079632E" w:rsidRDefault="0079632E" w:rsidP="00796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32E" w:rsidRPr="002010B9" w:rsidRDefault="002010B9">
    <w:pPr>
      <w:pStyle w:val="Header"/>
      <w:rPr>
        <w:lang w:val="en-AU"/>
      </w:rPr>
    </w:pPr>
    <w:r>
      <w:rPr>
        <w:lang w:val="en-AU"/>
      </w:rPr>
      <w:t>Performance Standards 4 Levels of Explanation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82EED"/>
    <w:rsid w:val="001A2830"/>
    <w:rsid w:val="002010B9"/>
    <w:rsid w:val="002015E4"/>
    <w:rsid w:val="00282EED"/>
    <w:rsid w:val="002B5046"/>
    <w:rsid w:val="00401FD9"/>
    <w:rsid w:val="00690876"/>
    <w:rsid w:val="00692EE0"/>
    <w:rsid w:val="0079632E"/>
    <w:rsid w:val="009A54B7"/>
    <w:rsid w:val="009B2B66"/>
    <w:rsid w:val="00E767FA"/>
    <w:rsid w:val="00F93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5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2E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OFinalPerformanceTableText">
    <w:name w:val="SO Final Performance Table Text"/>
    <w:rsid w:val="00282EED"/>
    <w:pPr>
      <w:spacing w:before="120" w:after="0" w:line="240" w:lineRule="auto"/>
    </w:pPr>
    <w:rPr>
      <w:rFonts w:ascii="Arial" w:eastAsia="SimSun" w:hAnsi="Arial" w:cs="Times New Roman"/>
      <w:sz w:val="16"/>
      <w:szCs w:val="24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7963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632E"/>
  </w:style>
  <w:style w:type="paragraph" w:styleId="Footer">
    <w:name w:val="footer"/>
    <w:basedOn w:val="Normal"/>
    <w:link w:val="FooterChar"/>
    <w:uiPriority w:val="99"/>
    <w:semiHidden/>
    <w:unhideWhenUsed/>
    <w:rsid w:val="007963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632E"/>
  </w:style>
  <w:style w:type="paragraph" w:styleId="BalloonText">
    <w:name w:val="Balloon Text"/>
    <w:basedOn w:val="Normal"/>
    <w:link w:val="BalloonTextChar"/>
    <w:uiPriority w:val="99"/>
    <w:semiHidden/>
    <w:unhideWhenUsed/>
    <w:rsid w:val="00796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Martins Lutheran College</Company>
  <LinksUpToDate>false</LinksUpToDate>
  <CharactersWithSpaces>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2011-02-14T05:25:00Z</cp:lastPrinted>
  <dcterms:created xsi:type="dcterms:W3CDTF">2010-08-24T02:05:00Z</dcterms:created>
  <dcterms:modified xsi:type="dcterms:W3CDTF">2011-02-14T05:36:00Z</dcterms:modified>
</cp:coreProperties>
</file>